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7AA3" w14:textId="52819E46" w:rsidR="005650DE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C616FC">
        <w:rPr>
          <w:rFonts w:ascii="Calibri" w:hAnsi="Calibri" w:cs="Calibri"/>
          <w:b/>
          <w:sz w:val="24"/>
          <w:szCs w:val="24"/>
        </w:rPr>
        <w:t>Dates:</w:t>
      </w:r>
      <w:r w:rsidRPr="00C616FC">
        <w:rPr>
          <w:rFonts w:ascii="Calibri" w:hAnsi="Calibri" w:cs="Calibri"/>
          <w:sz w:val="24"/>
          <w:szCs w:val="24"/>
        </w:rPr>
        <w:tab/>
      </w:r>
      <w:r w:rsidR="005650DE">
        <w:rPr>
          <w:rFonts w:ascii="Calibri" w:hAnsi="Calibri" w:cs="Calibri"/>
          <w:sz w:val="24"/>
          <w:szCs w:val="24"/>
        </w:rPr>
        <w:t>week end du 2</w:t>
      </w:r>
      <w:r w:rsidR="00F0621D">
        <w:rPr>
          <w:rFonts w:ascii="Calibri" w:hAnsi="Calibri" w:cs="Calibri"/>
          <w:sz w:val="24"/>
          <w:szCs w:val="24"/>
        </w:rPr>
        <w:t>1</w:t>
      </w:r>
      <w:r w:rsidR="005650DE">
        <w:rPr>
          <w:rFonts w:ascii="Calibri" w:hAnsi="Calibri" w:cs="Calibri"/>
          <w:sz w:val="24"/>
          <w:szCs w:val="24"/>
        </w:rPr>
        <w:t xml:space="preserve"> au 2</w:t>
      </w:r>
      <w:r w:rsidR="00F0621D">
        <w:rPr>
          <w:rFonts w:ascii="Calibri" w:hAnsi="Calibri" w:cs="Calibri"/>
          <w:sz w:val="24"/>
          <w:szCs w:val="24"/>
        </w:rPr>
        <w:t>2</w:t>
      </w:r>
      <w:r w:rsidR="005650DE">
        <w:rPr>
          <w:rFonts w:ascii="Calibri" w:hAnsi="Calibri" w:cs="Calibri"/>
          <w:sz w:val="24"/>
          <w:szCs w:val="24"/>
        </w:rPr>
        <w:t xml:space="preserve"> janvier 202</w:t>
      </w:r>
      <w:r w:rsidR="00F0621D">
        <w:rPr>
          <w:rFonts w:ascii="Calibri" w:hAnsi="Calibri" w:cs="Calibri"/>
          <w:sz w:val="24"/>
          <w:szCs w:val="24"/>
        </w:rPr>
        <w:t>3</w:t>
      </w:r>
    </w:p>
    <w:p w14:paraId="701A893E" w14:textId="77777777" w:rsidR="005650DE" w:rsidRPr="003F6606" w:rsidRDefault="005650DE" w:rsidP="005650DE">
      <w:pPr>
        <w:pStyle w:val="Paragraphedeliste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254" w:lineRule="auto"/>
        <w:rPr>
          <w:rFonts w:ascii="Calibri" w:hAnsi="Calibri" w:cs="Calibri"/>
          <w:sz w:val="24"/>
          <w:szCs w:val="24"/>
        </w:rPr>
      </w:pPr>
      <w:r w:rsidRPr="003F6606">
        <w:rPr>
          <w:rFonts w:ascii="Calibri" w:hAnsi="Calibri" w:cs="Calibri"/>
          <w:sz w:val="24"/>
          <w:szCs w:val="24"/>
        </w:rPr>
        <w:t xml:space="preserve"> (Début du stage 8h30 – fin 16h)</w:t>
      </w:r>
    </w:p>
    <w:p w14:paraId="450FFB0C" w14:textId="77777777" w:rsidR="00D50158" w:rsidRPr="00C616FC" w:rsidRDefault="005650DE" w:rsidP="005650D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11EC804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</w:p>
    <w:p w14:paraId="64EBEDF5" w14:textId="77777777" w:rsidR="00D50158" w:rsidRPr="00C616FC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Lieu du stage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Calibri" w:hAnsi="Calibri" w:cs="Calibri"/>
          <w:sz w:val="24"/>
          <w:szCs w:val="24"/>
        </w:rPr>
        <w:t>M</w:t>
      </w:r>
      <w:r w:rsidRPr="00C616FC">
        <w:rPr>
          <w:rFonts w:ascii="Calibri" w:hAnsi="Calibri" w:cs="Calibri"/>
          <w:sz w:val="24"/>
          <w:szCs w:val="24"/>
        </w:rPr>
        <w:t>aison régionale des sports : 13 Rue Jean Moulin, 54510 Tomblaine</w:t>
      </w:r>
    </w:p>
    <w:p w14:paraId="4A14CC29" w14:textId="77777777" w:rsidR="00D50158" w:rsidRPr="00C616FC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sz w:val="24"/>
          <w:szCs w:val="24"/>
        </w:rPr>
      </w:pPr>
    </w:p>
    <w:p w14:paraId="1AE919E9" w14:textId="77777777" w:rsidR="00D50158" w:rsidRPr="001D7526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Effectifs :</w:t>
      </w:r>
      <w:r w:rsidRPr="001D7526">
        <w:rPr>
          <w:rFonts w:ascii="Calibri" w:hAnsi="Calibri" w:cs="Calibri"/>
          <w:b/>
          <w:sz w:val="24"/>
          <w:szCs w:val="24"/>
        </w:rPr>
        <w:t xml:space="preserve"> </w:t>
      </w:r>
      <w:r w:rsidRPr="001D7526">
        <w:rPr>
          <w:rFonts w:ascii="Calibri" w:hAnsi="Calibri" w:cs="Calibri"/>
          <w:sz w:val="24"/>
          <w:szCs w:val="24"/>
        </w:rPr>
        <w:t>12 stagiaires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B93D163" w14:textId="77777777" w:rsidR="00C108FF" w:rsidRDefault="00D50158" w:rsidP="00C108F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Pour rappel :</w:t>
      </w:r>
      <w:r w:rsidRPr="00C108FF">
        <w:rPr>
          <w:rFonts w:ascii="Calibri" w:hAnsi="Calibri" w:cs="Calibri"/>
          <w:b/>
          <w:sz w:val="24"/>
          <w:szCs w:val="24"/>
        </w:rPr>
        <w:t xml:space="preserve"> </w:t>
      </w:r>
    </w:p>
    <w:p w14:paraId="70D4C9AF" w14:textId="77777777" w:rsidR="00C108FF" w:rsidRDefault="005650DE" w:rsidP="00C108FF">
      <w:pPr>
        <w:pStyle w:val="Paragraphedeliste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254" w:lineRule="auto"/>
        <w:rPr>
          <w:rFonts w:ascii="Calibri" w:hAnsi="Calibri" w:cs="Calibri"/>
          <w:sz w:val="24"/>
          <w:szCs w:val="24"/>
        </w:rPr>
      </w:pPr>
      <w:r w:rsidRPr="00C108FF">
        <w:rPr>
          <w:rFonts w:ascii="Calibri" w:hAnsi="Calibri" w:cs="Calibri"/>
          <w:sz w:val="24"/>
          <w:szCs w:val="24"/>
        </w:rPr>
        <w:t>Être titulaire du diplôme de traceur régional ou justifier de 5 années de licence</w:t>
      </w:r>
    </w:p>
    <w:p w14:paraId="2E4A2F31" w14:textId="77777777" w:rsidR="00C108FF" w:rsidRDefault="00C108FF" w:rsidP="00C108FF">
      <w:pPr>
        <w:pStyle w:val="Paragraphedeliste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254" w:lineRule="auto"/>
        <w:rPr>
          <w:rFonts w:ascii="Calibri" w:hAnsi="Calibri" w:cs="Calibri"/>
          <w:sz w:val="24"/>
          <w:szCs w:val="24"/>
        </w:rPr>
      </w:pPr>
      <w:r w:rsidRPr="00C108FF">
        <w:rPr>
          <w:rFonts w:ascii="Calibri" w:hAnsi="Calibri" w:cs="Calibri"/>
          <w:sz w:val="24"/>
          <w:szCs w:val="24"/>
        </w:rPr>
        <w:t>Avoir une expérience en organisation de course</w:t>
      </w:r>
    </w:p>
    <w:p w14:paraId="6F0144F0" w14:textId="77777777" w:rsidR="00C108FF" w:rsidRDefault="00C108FF" w:rsidP="00C108FF">
      <w:pPr>
        <w:pStyle w:val="Paragraphedeliste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254" w:lineRule="auto"/>
        <w:rPr>
          <w:rFonts w:ascii="Calibri" w:hAnsi="Calibri" w:cs="Calibri"/>
          <w:sz w:val="24"/>
          <w:szCs w:val="24"/>
        </w:rPr>
      </w:pPr>
      <w:r w:rsidRPr="00C108FF">
        <w:rPr>
          <w:rFonts w:ascii="Calibri" w:hAnsi="Calibri" w:cs="Calibri"/>
          <w:sz w:val="24"/>
          <w:szCs w:val="24"/>
        </w:rPr>
        <w:t>Connaitre le règlement des compétitions</w:t>
      </w:r>
      <w:r>
        <w:rPr>
          <w:rFonts w:ascii="Calibri" w:hAnsi="Calibri" w:cs="Calibri"/>
          <w:sz w:val="24"/>
          <w:szCs w:val="24"/>
        </w:rPr>
        <w:t xml:space="preserve"> </w:t>
      </w:r>
      <w:r w:rsidR="005650DE" w:rsidRPr="00C108FF">
        <w:rPr>
          <w:rFonts w:ascii="Calibri" w:hAnsi="Calibri" w:cs="Calibri"/>
          <w:sz w:val="24"/>
          <w:szCs w:val="24"/>
        </w:rPr>
        <w:br/>
      </w:r>
    </w:p>
    <w:p w14:paraId="1EBE98BC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restauration -hébergement et déplacement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66C68">
        <w:rPr>
          <w:rFonts w:ascii="Calibri" w:hAnsi="Calibri" w:cs="Calibri"/>
          <w:sz w:val="24"/>
          <w:szCs w:val="24"/>
        </w:rPr>
        <w:t>à la charge du stagiaire (</w:t>
      </w:r>
      <w:r w:rsidR="00893EDA">
        <w:rPr>
          <w:rFonts w:ascii="Calibri" w:hAnsi="Calibri" w:cs="Calibri"/>
          <w:sz w:val="24"/>
          <w:szCs w:val="24"/>
        </w:rPr>
        <w:t xml:space="preserve">participation de la </w:t>
      </w:r>
      <w:r w:rsidRPr="00166C68">
        <w:rPr>
          <w:rFonts w:ascii="Calibri" w:hAnsi="Calibri" w:cs="Calibri"/>
          <w:sz w:val="24"/>
          <w:szCs w:val="24"/>
        </w:rPr>
        <w:t xml:space="preserve">ligue, </w:t>
      </w:r>
      <w:r w:rsidR="00893EDA">
        <w:rPr>
          <w:rFonts w:ascii="Calibri" w:hAnsi="Calibri" w:cs="Calibri"/>
          <w:sz w:val="24"/>
          <w:szCs w:val="24"/>
        </w:rPr>
        <w:t xml:space="preserve">éventuellement </w:t>
      </w:r>
      <w:r w:rsidRPr="00166C68">
        <w:rPr>
          <w:rFonts w:ascii="Calibri" w:hAnsi="Calibri" w:cs="Calibri"/>
          <w:sz w:val="24"/>
          <w:szCs w:val="24"/>
        </w:rPr>
        <w:t xml:space="preserve">CD </w:t>
      </w:r>
      <w:r w:rsidR="00893EDA">
        <w:rPr>
          <w:rFonts w:ascii="Calibri" w:hAnsi="Calibri" w:cs="Calibri"/>
          <w:sz w:val="24"/>
          <w:szCs w:val="24"/>
        </w:rPr>
        <w:t>et/</w:t>
      </w:r>
      <w:r w:rsidRPr="00166C68">
        <w:rPr>
          <w:rFonts w:ascii="Calibri" w:hAnsi="Calibri" w:cs="Calibri"/>
          <w:sz w:val="24"/>
          <w:szCs w:val="24"/>
        </w:rPr>
        <w:t>ou club)</w:t>
      </w:r>
    </w:p>
    <w:p w14:paraId="10F62D5B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pédagogiques</w:t>
      </w:r>
      <w:r w:rsidRPr="00F76B75">
        <w:rPr>
          <w:rFonts w:ascii="Calibri" w:hAnsi="Calibri" w:cs="Calibri"/>
          <w:sz w:val="24"/>
          <w:szCs w:val="24"/>
        </w:rPr>
        <w:t xml:space="preserve"> (cartes, salles et encadrement) pris en charge par la ligue</w:t>
      </w:r>
    </w:p>
    <w:p w14:paraId="4F36B35B" w14:textId="77777777" w:rsidR="000B2CD0" w:rsidRPr="00125B7E" w:rsidRDefault="000B2CD0" w:rsidP="000B2CD0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Contenu du stage</w:t>
      </w:r>
      <w:r w:rsidRPr="00125B7E">
        <w:rPr>
          <w:rFonts w:ascii="Calibri" w:hAnsi="Calibri" w:cs="Calibri"/>
          <w:b/>
          <w:sz w:val="24"/>
          <w:szCs w:val="24"/>
        </w:rPr>
        <w:t xml:space="preserve"> : </w:t>
      </w:r>
      <w:r w:rsidRPr="00125B7E">
        <w:rPr>
          <w:rFonts w:ascii="Calibri" w:hAnsi="Calibri" w:cs="Calibri"/>
          <w:sz w:val="24"/>
          <w:szCs w:val="24"/>
        </w:rPr>
        <w:t xml:space="preserve">Voir </w:t>
      </w:r>
      <w:r>
        <w:rPr>
          <w:rFonts w:ascii="Calibri" w:hAnsi="Calibri" w:cs="Calibri"/>
          <w:sz w:val="24"/>
          <w:szCs w:val="24"/>
        </w:rPr>
        <w:t>annexe</w:t>
      </w:r>
    </w:p>
    <w:p w14:paraId="008B85DA" w14:textId="77777777" w:rsidR="000B2CD0" w:rsidRDefault="000B2CD0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39A9CDE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D80AB9E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NOM :</w:t>
      </w:r>
    </w:p>
    <w:p w14:paraId="2C44AFDD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Prénom :</w:t>
      </w:r>
    </w:p>
    <w:p w14:paraId="621B753E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Mail :</w:t>
      </w:r>
    </w:p>
    <w:p w14:paraId="526DC20F" w14:textId="77777777" w:rsidR="005B532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N° Licence :</w:t>
      </w:r>
    </w:p>
    <w:p w14:paraId="57BAA0ED" w14:textId="77777777" w:rsidR="004B7DC5" w:rsidRDefault="004B7DC5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Club :</w:t>
      </w:r>
    </w:p>
    <w:p w14:paraId="2DBC7805" w14:textId="77777777" w:rsidR="00D50158" w:rsidRPr="00166C68" w:rsidRDefault="005B532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N° de téléphone :</w:t>
      </w:r>
    </w:p>
    <w:p w14:paraId="32551C14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622F0F4" w14:textId="77777777" w:rsidR="00967F88" w:rsidRPr="00166C6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5827146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Date et Signature du stagiaire</w:t>
      </w:r>
    </w:p>
    <w:p w14:paraId="7840397B" w14:textId="77777777" w:rsidR="00D50158" w:rsidRPr="00F76B75" w:rsidRDefault="00D50158" w:rsidP="00D50158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14:paraId="52EA2695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BD7088D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370150B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DE3F85F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DBC4940" w14:textId="51A1B361" w:rsidR="003313C7" w:rsidRDefault="00D50158" w:rsidP="005B532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A RETOURNER avant le </w:t>
      </w:r>
      <w:r w:rsidR="005650DE">
        <w:rPr>
          <w:rFonts w:ascii="Calibri" w:hAnsi="Calibri" w:cs="Calibri"/>
          <w:sz w:val="24"/>
          <w:szCs w:val="24"/>
        </w:rPr>
        <w:t>1</w:t>
      </w:r>
      <w:r w:rsidR="0099659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janvier</w:t>
      </w:r>
      <w:r w:rsidRPr="00166C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DC5EC6">
        <w:rPr>
          <w:rFonts w:ascii="Calibri" w:hAnsi="Calibri" w:cs="Calibri"/>
          <w:sz w:val="24"/>
          <w:szCs w:val="24"/>
        </w:rPr>
        <w:t>3</w:t>
      </w:r>
    </w:p>
    <w:p w14:paraId="2B52F617" w14:textId="77777777" w:rsidR="003313C7" w:rsidRDefault="003313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8B7A207" w14:textId="77777777" w:rsidR="000B2CD0" w:rsidRPr="00125B7E" w:rsidRDefault="000B2CD0" w:rsidP="000B2CD0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jc w:val="center"/>
        <w:rPr>
          <w:rFonts w:ascii="Calibri" w:hAnsi="Calibri" w:cs="Calibri"/>
          <w:b/>
          <w:sz w:val="28"/>
          <w:szCs w:val="28"/>
        </w:rPr>
      </w:pPr>
      <w:r w:rsidRPr="00125B7E">
        <w:rPr>
          <w:rFonts w:ascii="Calibri" w:hAnsi="Calibri" w:cs="Calibri"/>
          <w:b/>
          <w:sz w:val="28"/>
          <w:szCs w:val="28"/>
        </w:rPr>
        <w:lastRenderedPageBreak/>
        <w:t>Annexe</w:t>
      </w:r>
    </w:p>
    <w:p w14:paraId="27CFBFEF" w14:textId="77777777" w:rsidR="000B2CD0" w:rsidRDefault="000B2CD0" w:rsidP="005B532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</w:pPr>
    </w:p>
    <w:p w14:paraId="6803020C" w14:textId="77777777" w:rsidR="001A4170" w:rsidRDefault="001A4170" w:rsidP="005B532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</w:pPr>
    </w:p>
    <w:p w14:paraId="56727879" w14:textId="77777777" w:rsidR="001A4170" w:rsidRDefault="001A4170" w:rsidP="005B532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7261"/>
      </w:tblGrid>
      <w:tr w:rsidR="000B2CD0" w:rsidRPr="003313C7" w14:paraId="7CD2C07D" w14:textId="77777777" w:rsidTr="000B2CD0">
        <w:trPr>
          <w:trHeight w:val="343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AC4D" w14:textId="77777777" w:rsidR="000B2CD0" w:rsidRPr="003313C7" w:rsidRDefault="000B2CD0" w:rsidP="001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FORMATION DU DELEGUE ARBITRE REGIONAL (DAR)</w:t>
            </w:r>
          </w:p>
        </w:tc>
      </w:tr>
      <w:tr w:rsidR="003313C7" w:rsidRPr="003313C7" w14:paraId="5CB5D1FD" w14:textId="77777777" w:rsidTr="000B2CD0">
        <w:trPr>
          <w:trHeight w:val="85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764B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Pré requis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FC6F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Être titulaire du diplôme de traceur régional ou justifier de 5 années de licence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Avoir une expérience en organisation de course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Connaitre le règlement des compétitions</w:t>
            </w:r>
          </w:p>
        </w:tc>
      </w:tr>
      <w:tr w:rsidR="003313C7" w:rsidRPr="003313C7" w14:paraId="3E33B1D2" w14:textId="77777777" w:rsidTr="000B2CD0">
        <w:trPr>
          <w:trHeight w:val="111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C26F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Objectifs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E8E6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Former des cadres capables :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de superviser une compétition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de faire respecter la réglementation fédérale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de régler les conflits et sanctionner le non-respect des règles</w:t>
            </w:r>
          </w:p>
        </w:tc>
      </w:tr>
      <w:tr w:rsidR="003313C7" w:rsidRPr="003313C7" w14:paraId="28B9AE91" w14:textId="77777777" w:rsidTr="000B2CD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9F47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Champs d’intervention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4667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Contrôle des organisations – Arbitrage des épreuves - Formation</w:t>
            </w:r>
          </w:p>
        </w:tc>
      </w:tr>
      <w:tr w:rsidR="003313C7" w:rsidRPr="003313C7" w14:paraId="5DCB0871" w14:textId="77777777" w:rsidTr="000B2CD0">
        <w:trPr>
          <w:trHeight w:val="38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BFA6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Durée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2E60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15h (1 week-end)</w:t>
            </w:r>
          </w:p>
        </w:tc>
      </w:tr>
      <w:tr w:rsidR="003313C7" w:rsidRPr="003313C7" w14:paraId="045135DF" w14:textId="77777777" w:rsidTr="000B2CD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C2B9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Contenus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0DB8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Connaissance des textes de lois, des règlements et directives fédéraux, du cahier des charges des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manifestations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Connaissance des règles de sécurité liée à la pratique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Connaissance des procédures et tâches de contrôle de l’outil de chronométrage (GEC)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Aspect administratif, communication et logistique d’une organisation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Connaissance des modalités de mise en place d’un contrôle anti-dopage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Connaissance charte de l’environnement, développement durable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16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Connaissance et prévention sur les phénomènes de violence et de discrimination dans le sport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Etude de cas concret d’arbitrage</w:t>
            </w:r>
          </w:p>
        </w:tc>
      </w:tr>
      <w:tr w:rsidR="003313C7" w:rsidRPr="003313C7" w14:paraId="5CD45BD0" w14:textId="77777777" w:rsidTr="000B2CD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C6050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Certification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AEA9" w14:textId="77777777" w:rsidR="003313C7" w:rsidRPr="003313C7" w:rsidRDefault="003313C7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Lors de la formation :</w:t>
            </w: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Epreuve 1 : Epreuve d’étude de cas concrets d’arbitrage sur feuille et/ou sur le terrain (1h)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Hors temps de formation :</w:t>
            </w: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Epreuve 2 : Mise en situation réelle sur une épreuve de niveau régional, suivie et évaluée par un DAR</w:t>
            </w:r>
            <w:r w:rsidR="00A61FD8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titulaire (licencié dans un autre club que le stagiaire)</w:t>
            </w:r>
          </w:p>
        </w:tc>
      </w:tr>
      <w:tr w:rsidR="003313C7" w:rsidRPr="003313C7" w14:paraId="67CB07B2" w14:textId="77777777" w:rsidTr="000B2CD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3345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Echec aux épreuves de</w:t>
            </w: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certification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CFCF" w14:textId="77777777" w:rsidR="003313C7" w:rsidRPr="003313C7" w:rsidRDefault="003313C7" w:rsidP="001A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Epreuve 1 – Epreuve d’étude de cas concret d’arbitrage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: Le stagiaire poursuit la formation. Il revient</w:t>
            </w:r>
            <w:r w:rsidR="00A61FD8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uniquement sur cette épreuve lors d’un autre stage de formation. La validation de cette épreuve est</w:t>
            </w:r>
            <w:r w:rsidR="00A61FD8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impérative avant de passer à l’épreuve 2 de mise en situation réelle.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Epreuve 2 : Mise en situation réelle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: Si l’arbitre DAR titulaire ne valide pas l’épreuve, le diplôme reste en</w:t>
            </w:r>
            <w:r w:rsidR="001A4170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suspens et le stagiaire sera remis en situation sur une épreuve de niveau régional en étant toujours suivi</w:t>
            </w:r>
            <w:r w:rsidR="001A4170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et évalué, si possible, par un autre DAR.</w:t>
            </w:r>
          </w:p>
        </w:tc>
      </w:tr>
      <w:tr w:rsidR="003313C7" w:rsidRPr="003313C7" w14:paraId="125729E4" w14:textId="77777777" w:rsidTr="000B2CD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2D26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Attribution du diplôme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03D0" w14:textId="77777777" w:rsidR="003313C7" w:rsidRPr="003313C7" w:rsidRDefault="003313C7" w:rsidP="003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3C7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FFCO sur proposition de la Commission nationale juges/arbitres</w:t>
            </w:r>
          </w:p>
        </w:tc>
      </w:tr>
    </w:tbl>
    <w:p w14:paraId="34EED5E3" w14:textId="77777777" w:rsidR="000946C3" w:rsidRDefault="000946C3"/>
    <w:sectPr w:rsidR="000946C3" w:rsidSect="00B11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46A6" w14:textId="77777777" w:rsidR="000860D9" w:rsidRDefault="000860D9" w:rsidP="000946C3">
      <w:pPr>
        <w:spacing w:after="0" w:line="240" w:lineRule="auto"/>
      </w:pPr>
      <w:r>
        <w:separator/>
      </w:r>
    </w:p>
  </w:endnote>
  <w:endnote w:type="continuationSeparator" w:id="0">
    <w:p w14:paraId="1AE52544" w14:textId="77777777" w:rsidR="000860D9" w:rsidRDefault="000860D9" w:rsidP="000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8A53" w14:textId="77777777" w:rsidR="002A3109" w:rsidRDefault="002A31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Content>
      <w:p w14:paraId="4927BE4E" w14:textId="77777777"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="00343D08"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="00343D08"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1A4170">
          <w:rPr>
            <w:i/>
            <w:iCs/>
            <w:noProof/>
            <w:color w:val="4472C4" w:themeColor="accent1"/>
            <w:sz w:val="18"/>
            <w:szCs w:val="18"/>
          </w:rPr>
          <w:t>2</w:t>
        </w:r>
        <w:r w:rsidR="00343D08"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14:paraId="14BCA3A9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 – Ligue Grand-Est de Course d’Orientation – Maison régionale des Sports</w:t>
    </w:r>
  </w:p>
  <w:p w14:paraId="23DF3E66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54510 TOMBLAINE</w:t>
    </w:r>
  </w:p>
  <w:p w14:paraId="5917A932" w14:textId="5E582802" w:rsidR="00BD2031" w:rsidRPr="002678BE" w:rsidRDefault="002678BE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</w:t>
    </w:r>
    <w:r w:rsidR="002A3109">
      <w:rPr>
        <w:i/>
        <w:iCs/>
        <w:color w:val="4472C4" w:themeColor="accent1"/>
        <w:sz w:val="16"/>
        <w:szCs w:val="16"/>
      </w:rPr>
      <w:t>gmx.fr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8D6" w14:textId="77777777"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14:paraId="4A2B2487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14:paraId="74251E04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4EFD75FD" w14:textId="77777777"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334AC5">
      <w:rPr>
        <w:i/>
        <w:iCs/>
        <w:color w:val="2F5496" w:themeColor="accent1" w:themeShade="BF"/>
        <w:sz w:val="16"/>
        <w:szCs w:val="16"/>
      </w:rPr>
      <w:t>gmx</w:t>
    </w:r>
    <w:r w:rsidRPr="00800495">
      <w:rPr>
        <w:i/>
        <w:iCs/>
        <w:color w:val="2F5496" w:themeColor="accent1" w:themeShade="BF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5783" w14:textId="77777777" w:rsidR="000860D9" w:rsidRDefault="000860D9" w:rsidP="000946C3">
      <w:pPr>
        <w:spacing w:after="0" w:line="240" w:lineRule="auto"/>
      </w:pPr>
      <w:r>
        <w:separator/>
      </w:r>
    </w:p>
  </w:footnote>
  <w:footnote w:type="continuationSeparator" w:id="0">
    <w:p w14:paraId="030A434E" w14:textId="77777777" w:rsidR="000860D9" w:rsidRDefault="000860D9" w:rsidP="0009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7F7C" w14:textId="77777777" w:rsidR="002A3109" w:rsidRDefault="002A31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7AA" w14:textId="77777777"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52608" behindDoc="0" locked="0" layoutInCell="1" allowOverlap="1" wp14:anchorId="376C63A8" wp14:editId="5437F879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6E56" w14:textId="77777777" w:rsidR="00D50158" w:rsidRPr="00D50158" w:rsidRDefault="000946C3" w:rsidP="00D50158">
    <w:pPr>
      <w:spacing w:after="0" w:line="240" w:lineRule="auto"/>
      <w:rPr>
        <w:rFonts w:ascii="Calibri" w:eastAsia="Times New Roman" w:hAnsi="Calibri" w:cs="Times New Roman"/>
        <w:b/>
        <w:bCs/>
        <w:noProof/>
        <w:sz w:val="32"/>
        <w:szCs w:val="32"/>
      </w:rPr>
    </w:pPr>
    <w:r w:rsidRPr="00D50158">
      <w:rPr>
        <w:rFonts w:ascii="Calibri" w:hAnsi="Calibri"/>
        <w:b/>
        <w:bCs/>
        <w:iCs/>
        <w:noProof/>
        <w:color w:val="0070C0"/>
        <w:sz w:val="32"/>
        <w:szCs w:val="32"/>
        <w:lang w:eastAsia="fr-FR"/>
      </w:rPr>
      <w:drawing>
        <wp:anchor distT="0" distB="0" distL="114300" distR="114300" simplePos="0" relativeHeight="251651584" behindDoc="0" locked="0" layoutInCell="1" allowOverlap="1" wp14:anchorId="02442F00" wp14:editId="0CCBBBD7">
          <wp:simplePos x="0" y="0"/>
          <wp:positionH relativeFrom="column">
            <wp:posOffset>-543560</wp:posOffset>
          </wp:positionH>
          <wp:positionV relativeFrom="paragraph">
            <wp:posOffset>-514985</wp:posOffset>
          </wp:positionV>
          <wp:extent cx="1445260" cy="1020445"/>
          <wp:effectExtent l="0" t="0" r="2540" b="825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0158">
      <w:rPr>
        <w:sz w:val="32"/>
        <w:szCs w:val="32"/>
      </w:rPr>
      <w:ptab w:relativeTo="margin" w:alignment="center" w:leader="none"/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7EF1DA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0pt;height:50pt;z-index:251655680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1F52CF2F">
        <v:shape id="_x0000_s1035" type="#_x0000_t202" style="position:absolute;margin-left:0;margin-top:0;width:50pt;height:50pt;z-index:251654656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  <w:lang w:eastAsia="fr-FR"/>
      </w:rPr>
      <w:drawing>
        <wp:anchor distT="0" distB="0" distL="0" distR="0" simplePos="0" relativeHeight="251653632" behindDoc="1" locked="0" layoutInCell="1" allowOverlap="1" wp14:anchorId="46E30BA0" wp14:editId="0F41D2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50900" cy="1104900"/>
          <wp:effectExtent l="19050" t="0" r="6350" b="0"/>
          <wp:wrapNone/>
          <wp:docPr id="11" name="Image3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 descr="image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6B443F88">
        <v:shape id="_x0000_s1027" type="#_x0000_t202" style="position:absolute;margin-left:0;margin-top:0;width:50pt;height:50pt;z-index:251656704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344621EB">
        <v:shape id="_x0000_s1028" type="#_x0000_t202" style="position:absolute;margin-left:0;margin-top:0;width:50pt;height:50pt;z-index:251657728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0190023A">
        <v:shape id="_x0000_s1029" type="#_x0000_t202" style="position:absolute;margin-left:0;margin-top:0;width:50pt;height:50pt;z-index:251658752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0CB213FC">
        <v:shape id="_x0000_s1030" type="#_x0000_t202" style="position:absolute;margin-left:0;margin-top:0;width:50pt;height:50pt;z-index:251659776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26B564C5">
        <v:shape id="_x0000_s1031" type="#_x0000_t202" style="position:absolute;margin-left:0;margin-top:0;width:50pt;height:50pt;z-index:251660800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17E79DB7">
        <v:shape id="_x0000_s1032" type="#_x0000_t202" style="position:absolute;margin-left:0;margin-top:0;width:50pt;height:50pt;z-index:251661824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2B9A43E5">
        <v:shape id="_x0000_s1033" type="#_x0000_t202" style="position:absolute;margin-left:0;margin-top:0;width:50pt;height:50pt;z-index:251662848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582B722F">
        <v:shape id="_x0000_s1034" type="#_x0000_t202" style="position:absolute;margin-left:0;margin-top:0;width:50pt;height:50pt;z-index:251663872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</w:rPr>
      <w:t>FICHE INFORMATION - RESERVATION</w:t>
    </w:r>
  </w:p>
  <w:p w14:paraId="2BD5D4F3" w14:textId="77777777" w:rsidR="00D50158" w:rsidRPr="005E36C0" w:rsidRDefault="00D50158" w:rsidP="00D50158">
    <w:pPr>
      <w:widowControl w:val="0"/>
      <w:kinsoku w:val="0"/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i/>
        <w:sz w:val="28"/>
        <w:szCs w:val="28"/>
      </w:rPr>
    </w:pPr>
    <w:r w:rsidRPr="005E36C0">
      <w:rPr>
        <w:rFonts w:ascii="Calibri" w:eastAsia="Times New Roman" w:hAnsi="Calibri" w:cs="Calibri"/>
        <w:i/>
        <w:noProof/>
        <w:color w:val="0000FF"/>
        <w:w w:val="83"/>
        <w:sz w:val="28"/>
        <w:szCs w:val="28"/>
      </w:rPr>
      <w:t>FORMATION</w:t>
    </w:r>
    <w:r w:rsidRPr="005E36C0">
      <w:rPr>
        <w:rFonts w:ascii="Calibri" w:eastAsia="Times New Roman" w:hAnsi="Calibri" w:cs="Calibri"/>
        <w:i/>
        <w:spacing w:val="52"/>
        <w:w w:val="110"/>
        <w:sz w:val="28"/>
        <w:szCs w:val="28"/>
      </w:rPr>
      <w:t xml:space="preserve"> </w:t>
    </w:r>
    <w:r w:rsidR="005650DE" w:rsidRPr="005E36C0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>D</w:t>
    </w:r>
    <w:r w:rsidR="00F35A17" w:rsidRPr="005E36C0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>é</w:t>
    </w:r>
    <w:r w:rsidR="005650DE" w:rsidRPr="005E36C0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>l</w:t>
    </w:r>
    <w:r w:rsidR="00F35A17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>é</w:t>
    </w:r>
    <w:r w:rsidR="005650DE" w:rsidRPr="005E36C0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>g</w:t>
    </w:r>
    <w:r w:rsidR="005E36C0" w:rsidRPr="005E36C0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>ué</w:t>
    </w:r>
    <w:r w:rsidR="005650DE" w:rsidRPr="005E36C0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 xml:space="preserve"> Arbitre Régional (DAR)</w:t>
    </w:r>
  </w:p>
  <w:p w14:paraId="455743EC" w14:textId="77777777" w:rsidR="000946C3" w:rsidRDefault="000946C3">
    <w:pPr>
      <w:pStyle w:val="En-tte"/>
    </w:pPr>
    <w:r>
      <w:ptab w:relativeTo="margin" w:alignment="right" w:leader="none"/>
    </w:r>
  </w:p>
  <w:p w14:paraId="3FD57FD0" w14:textId="77777777" w:rsidR="000946C3" w:rsidRDefault="00094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9C6"/>
    <w:multiLevelType w:val="hybridMultilevel"/>
    <w:tmpl w:val="5A2A888E"/>
    <w:lvl w:ilvl="0" w:tplc="36B0880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7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88"/>
    <w:rsid w:val="00003162"/>
    <w:rsid w:val="000860D9"/>
    <w:rsid w:val="000946C3"/>
    <w:rsid w:val="000B2CD0"/>
    <w:rsid w:val="000C6FF2"/>
    <w:rsid w:val="001A4170"/>
    <w:rsid w:val="0025749E"/>
    <w:rsid w:val="002678BE"/>
    <w:rsid w:val="002A3109"/>
    <w:rsid w:val="003313C7"/>
    <w:rsid w:val="00334AC5"/>
    <w:rsid w:val="00343D08"/>
    <w:rsid w:val="003F6606"/>
    <w:rsid w:val="00462141"/>
    <w:rsid w:val="004722E1"/>
    <w:rsid w:val="00480F3F"/>
    <w:rsid w:val="004A09E4"/>
    <w:rsid w:val="004B7DC5"/>
    <w:rsid w:val="00500B25"/>
    <w:rsid w:val="0055186A"/>
    <w:rsid w:val="005650DE"/>
    <w:rsid w:val="005B5328"/>
    <w:rsid w:val="005E03BE"/>
    <w:rsid w:val="005E36C0"/>
    <w:rsid w:val="00644A4E"/>
    <w:rsid w:val="006D530F"/>
    <w:rsid w:val="00767AF8"/>
    <w:rsid w:val="00785657"/>
    <w:rsid w:val="007B0785"/>
    <w:rsid w:val="007C18F3"/>
    <w:rsid w:val="007C5B80"/>
    <w:rsid w:val="00800495"/>
    <w:rsid w:val="00834E5F"/>
    <w:rsid w:val="00847C9A"/>
    <w:rsid w:val="0088403C"/>
    <w:rsid w:val="0088539C"/>
    <w:rsid w:val="00893EDA"/>
    <w:rsid w:val="008D06AE"/>
    <w:rsid w:val="00906C12"/>
    <w:rsid w:val="00967F88"/>
    <w:rsid w:val="00974C0D"/>
    <w:rsid w:val="0099659D"/>
    <w:rsid w:val="009B222E"/>
    <w:rsid w:val="009F52FB"/>
    <w:rsid w:val="00A61FD8"/>
    <w:rsid w:val="00AF155D"/>
    <w:rsid w:val="00B11075"/>
    <w:rsid w:val="00B2417E"/>
    <w:rsid w:val="00BB53F0"/>
    <w:rsid w:val="00BD2031"/>
    <w:rsid w:val="00BE75B0"/>
    <w:rsid w:val="00C108FF"/>
    <w:rsid w:val="00C56258"/>
    <w:rsid w:val="00CF5FA5"/>
    <w:rsid w:val="00D07D2C"/>
    <w:rsid w:val="00D33D6A"/>
    <w:rsid w:val="00D50158"/>
    <w:rsid w:val="00D5672A"/>
    <w:rsid w:val="00DC5EC6"/>
    <w:rsid w:val="00E43D9E"/>
    <w:rsid w:val="00E66198"/>
    <w:rsid w:val="00E7796A"/>
    <w:rsid w:val="00ED3592"/>
    <w:rsid w:val="00EE25A2"/>
    <w:rsid w:val="00F0621D"/>
    <w:rsid w:val="00F223E1"/>
    <w:rsid w:val="00F35A17"/>
    <w:rsid w:val="00F57F76"/>
    <w:rsid w:val="00F815A7"/>
    <w:rsid w:val="00F8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91151"/>
  <w15:docId w15:val="{B6A889E9-647A-42A0-80A7-CFD611E3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10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1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50DE"/>
    <w:pPr>
      <w:ind w:left="720"/>
      <w:contextualSpacing/>
    </w:pPr>
  </w:style>
  <w:style w:type="character" w:customStyle="1" w:styleId="fontstyle01">
    <w:name w:val="fontstyle01"/>
    <w:basedOn w:val="Policepardfaut"/>
    <w:rsid w:val="005650DE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5650DE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313C7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auvegarde\donn&#233;es\1%20Orientation\3%20LGECO-LLCO\Commission%20formation\d&#233;claration%20stage\Modele%20doc%20LGECO%2012-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doc LGECO 12-21.dotx</Template>
  <TotalTime>10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Virginie BLUM</cp:lastModifiedBy>
  <cp:revision>7</cp:revision>
  <dcterms:created xsi:type="dcterms:W3CDTF">2022-10-21T13:10:00Z</dcterms:created>
  <dcterms:modified xsi:type="dcterms:W3CDTF">2022-11-02T21:52:00Z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